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C1" w:rsidRPr="00332605" w:rsidRDefault="004427C1" w:rsidP="00332605">
      <w:pPr>
        <w:autoSpaceDE w:val="0"/>
        <w:autoSpaceDN w:val="0"/>
        <w:adjustRightInd w:val="0"/>
        <w:spacing w:line="360" w:lineRule="auto"/>
        <w:jc w:val="center"/>
        <w:rPr>
          <w:b/>
          <w:bCs/>
          <w:sz w:val="20"/>
          <w:szCs w:val="20"/>
        </w:rPr>
      </w:pPr>
      <w:r w:rsidRPr="00332605">
        <w:rPr>
          <w:b/>
          <w:bCs/>
          <w:sz w:val="20"/>
          <w:szCs w:val="20"/>
        </w:rPr>
        <w:t>Przedmiotowy system oceniania w klasach 4-8- język angielski</w:t>
      </w:r>
    </w:p>
    <w:p w:rsidR="004427C1" w:rsidRPr="00332605" w:rsidRDefault="004427C1" w:rsidP="00332605">
      <w:pPr>
        <w:pStyle w:val="Akapitzlist"/>
        <w:numPr>
          <w:ilvl w:val="0"/>
          <w:numId w:val="1"/>
        </w:numPr>
        <w:autoSpaceDE w:val="0"/>
        <w:autoSpaceDN w:val="0"/>
        <w:adjustRightInd w:val="0"/>
        <w:spacing w:line="360" w:lineRule="auto"/>
        <w:rPr>
          <w:b/>
          <w:bCs/>
          <w:sz w:val="20"/>
          <w:szCs w:val="20"/>
        </w:rPr>
      </w:pPr>
      <w:r w:rsidRPr="00332605">
        <w:rPr>
          <w:b/>
          <w:bCs/>
          <w:sz w:val="20"/>
          <w:szCs w:val="20"/>
        </w:rPr>
        <w:t>Przygotowanie do zajęć:</w:t>
      </w:r>
    </w:p>
    <w:p w:rsidR="004427C1" w:rsidRPr="00332605" w:rsidRDefault="004427C1" w:rsidP="00332605">
      <w:pPr>
        <w:autoSpaceDE w:val="0"/>
        <w:autoSpaceDN w:val="0"/>
        <w:adjustRightInd w:val="0"/>
        <w:spacing w:line="360" w:lineRule="auto"/>
        <w:rPr>
          <w:sz w:val="20"/>
          <w:szCs w:val="20"/>
        </w:rPr>
      </w:pPr>
      <w:r w:rsidRPr="00332605">
        <w:rPr>
          <w:sz w:val="20"/>
          <w:szCs w:val="20"/>
        </w:rPr>
        <w:t xml:space="preserve">Uczeń systematycznie odrabia zadania domowe, na lekcję przynosi podręcznik, zeszyt ćwiczeń, zeszyt  oraz przybory szkolne. Nieprzygotowanie się do zajęć (brak zadań domowych, niegotowość odpowiedzi) należy zgłaszać nauczycielowi na początku lekcji. Nieprzygotowanie można zgłaszać dwa  razy w semestrze. </w:t>
      </w:r>
    </w:p>
    <w:p w:rsidR="004427C1" w:rsidRPr="00332605" w:rsidRDefault="004427C1" w:rsidP="00332605">
      <w:pPr>
        <w:autoSpaceDE w:val="0"/>
        <w:autoSpaceDN w:val="0"/>
        <w:adjustRightInd w:val="0"/>
        <w:spacing w:line="360" w:lineRule="auto"/>
        <w:rPr>
          <w:sz w:val="20"/>
          <w:szCs w:val="20"/>
        </w:rPr>
      </w:pPr>
      <w:r w:rsidRPr="00332605">
        <w:rPr>
          <w:sz w:val="20"/>
          <w:szCs w:val="20"/>
        </w:rPr>
        <w:t>Uczeń, który nie posiadał podręcznika, zeszytu ćwiczeń lub zeszytu przedmiotowego zobowiązany jest do uzupełnienia brakujących zadań i notatek na następną lekcję. Uczniowie nieobecni na lekcji również zobowiązani są do uzupełnienia brakujących zadań i notatek.</w:t>
      </w:r>
    </w:p>
    <w:p w:rsidR="004427C1" w:rsidRPr="00332605" w:rsidRDefault="004427C1" w:rsidP="00332605">
      <w:pPr>
        <w:autoSpaceDE w:val="0"/>
        <w:autoSpaceDN w:val="0"/>
        <w:adjustRightInd w:val="0"/>
        <w:spacing w:line="360" w:lineRule="auto"/>
        <w:rPr>
          <w:sz w:val="20"/>
          <w:szCs w:val="20"/>
        </w:rPr>
      </w:pPr>
      <w:r w:rsidRPr="00332605">
        <w:rPr>
          <w:sz w:val="20"/>
          <w:szCs w:val="20"/>
        </w:rPr>
        <w:t>Uczeń mający urodziny w danym dniu  nie jest odpytywany, nie pisze niezapowiedzianej kartkówki  chyba że sam chce(kartkówka do zaliczenia na najbliższej lekcji).</w:t>
      </w:r>
    </w:p>
    <w:p w:rsidR="004427C1" w:rsidRPr="00332605" w:rsidRDefault="004427C1" w:rsidP="00332605">
      <w:pPr>
        <w:autoSpaceDE w:val="0"/>
        <w:autoSpaceDN w:val="0"/>
        <w:adjustRightInd w:val="0"/>
        <w:spacing w:line="360" w:lineRule="auto"/>
        <w:rPr>
          <w:bCs/>
          <w:sz w:val="20"/>
          <w:szCs w:val="20"/>
        </w:rPr>
      </w:pPr>
    </w:p>
    <w:p w:rsidR="004427C1" w:rsidRPr="00332605" w:rsidRDefault="004427C1" w:rsidP="00332605">
      <w:pPr>
        <w:pStyle w:val="Akapitzlist"/>
        <w:numPr>
          <w:ilvl w:val="0"/>
          <w:numId w:val="1"/>
        </w:numPr>
        <w:autoSpaceDE w:val="0"/>
        <w:autoSpaceDN w:val="0"/>
        <w:adjustRightInd w:val="0"/>
        <w:spacing w:line="360" w:lineRule="auto"/>
        <w:rPr>
          <w:b/>
          <w:bCs/>
          <w:sz w:val="20"/>
          <w:szCs w:val="20"/>
        </w:rPr>
      </w:pPr>
      <w:r w:rsidRPr="00332605">
        <w:rPr>
          <w:b/>
          <w:bCs/>
          <w:sz w:val="20"/>
          <w:szCs w:val="20"/>
        </w:rPr>
        <w:t>Sprawności podlegające ocenie w klasach 4-8:</w:t>
      </w:r>
    </w:p>
    <w:p w:rsidR="00705562" w:rsidRPr="00332605" w:rsidRDefault="00705562" w:rsidP="00332605">
      <w:pPr>
        <w:autoSpaceDE w:val="0"/>
        <w:autoSpaceDN w:val="0"/>
        <w:adjustRightInd w:val="0"/>
        <w:spacing w:line="360" w:lineRule="auto"/>
        <w:rPr>
          <w:sz w:val="20"/>
          <w:szCs w:val="20"/>
        </w:rPr>
        <w:sectPr w:rsidR="00705562" w:rsidRPr="00332605">
          <w:pgSz w:w="11906" w:h="16838"/>
          <w:pgMar w:top="1417" w:right="1417" w:bottom="1417" w:left="1417" w:header="708" w:footer="708" w:gutter="0"/>
          <w:cols w:space="708"/>
          <w:docGrid w:linePitch="360"/>
        </w:sectPr>
      </w:pPr>
    </w:p>
    <w:p w:rsidR="004427C1" w:rsidRPr="00332605" w:rsidRDefault="004427C1" w:rsidP="00332605">
      <w:pPr>
        <w:autoSpaceDE w:val="0"/>
        <w:autoSpaceDN w:val="0"/>
        <w:adjustRightInd w:val="0"/>
        <w:spacing w:line="360" w:lineRule="auto"/>
        <w:rPr>
          <w:sz w:val="20"/>
          <w:szCs w:val="20"/>
        </w:rPr>
      </w:pPr>
      <w:r w:rsidRPr="00332605">
        <w:rPr>
          <w:sz w:val="20"/>
          <w:szCs w:val="20"/>
        </w:rPr>
        <w:lastRenderedPageBreak/>
        <w:t>- mówienie</w:t>
      </w:r>
    </w:p>
    <w:p w:rsidR="004427C1" w:rsidRPr="00332605" w:rsidRDefault="004427C1" w:rsidP="00332605">
      <w:pPr>
        <w:autoSpaceDE w:val="0"/>
        <w:autoSpaceDN w:val="0"/>
        <w:adjustRightInd w:val="0"/>
        <w:spacing w:line="360" w:lineRule="auto"/>
        <w:rPr>
          <w:sz w:val="20"/>
          <w:szCs w:val="20"/>
        </w:rPr>
      </w:pPr>
      <w:r w:rsidRPr="00332605">
        <w:rPr>
          <w:sz w:val="20"/>
          <w:szCs w:val="20"/>
        </w:rPr>
        <w:t>- czytanie</w:t>
      </w:r>
    </w:p>
    <w:p w:rsidR="004427C1" w:rsidRPr="00332605" w:rsidRDefault="004427C1" w:rsidP="00332605">
      <w:pPr>
        <w:autoSpaceDE w:val="0"/>
        <w:autoSpaceDN w:val="0"/>
        <w:adjustRightInd w:val="0"/>
        <w:spacing w:line="360" w:lineRule="auto"/>
        <w:rPr>
          <w:sz w:val="20"/>
          <w:szCs w:val="20"/>
        </w:rPr>
      </w:pPr>
      <w:r w:rsidRPr="00332605">
        <w:rPr>
          <w:sz w:val="20"/>
          <w:szCs w:val="20"/>
        </w:rPr>
        <w:t>- rozumienie tekstu czytanego</w:t>
      </w:r>
    </w:p>
    <w:p w:rsidR="004427C1" w:rsidRPr="00332605" w:rsidRDefault="004427C1" w:rsidP="00332605">
      <w:pPr>
        <w:autoSpaceDE w:val="0"/>
        <w:autoSpaceDN w:val="0"/>
        <w:adjustRightInd w:val="0"/>
        <w:spacing w:line="360" w:lineRule="auto"/>
        <w:rPr>
          <w:sz w:val="20"/>
          <w:szCs w:val="20"/>
        </w:rPr>
      </w:pPr>
      <w:r w:rsidRPr="00332605">
        <w:rPr>
          <w:sz w:val="20"/>
          <w:szCs w:val="20"/>
        </w:rPr>
        <w:t>- rozumienie ze słuchu</w:t>
      </w:r>
    </w:p>
    <w:p w:rsidR="004427C1" w:rsidRPr="00332605" w:rsidRDefault="004427C1" w:rsidP="00332605">
      <w:pPr>
        <w:autoSpaceDE w:val="0"/>
        <w:autoSpaceDN w:val="0"/>
        <w:adjustRightInd w:val="0"/>
        <w:spacing w:line="360" w:lineRule="auto"/>
        <w:rPr>
          <w:sz w:val="20"/>
          <w:szCs w:val="20"/>
        </w:rPr>
      </w:pPr>
      <w:r w:rsidRPr="00332605">
        <w:rPr>
          <w:sz w:val="20"/>
          <w:szCs w:val="20"/>
        </w:rPr>
        <w:t>- pisanie krótkiego tekstu</w:t>
      </w:r>
    </w:p>
    <w:p w:rsidR="004427C1" w:rsidRPr="00332605" w:rsidRDefault="004427C1" w:rsidP="00332605">
      <w:pPr>
        <w:autoSpaceDE w:val="0"/>
        <w:autoSpaceDN w:val="0"/>
        <w:adjustRightInd w:val="0"/>
        <w:spacing w:line="360" w:lineRule="auto"/>
        <w:rPr>
          <w:sz w:val="20"/>
          <w:szCs w:val="20"/>
        </w:rPr>
      </w:pPr>
      <w:r w:rsidRPr="00332605">
        <w:rPr>
          <w:sz w:val="20"/>
          <w:szCs w:val="20"/>
        </w:rPr>
        <w:t>- znajomość pisowni</w:t>
      </w:r>
    </w:p>
    <w:p w:rsidR="004427C1" w:rsidRPr="00332605" w:rsidRDefault="004427C1" w:rsidP="00332605">
      <w:pPr>
        <w:autoSpaceDE w:val="0"/>
        <w:autoSpaceDN w:val="0"/>
        <w:adjustRightInd w:val="0"/>
        <w:spacing w:line="360" w:lineRule="auto"/>
        <w:rPr>
          <w:sz w:val="20"/>
          <w:szCs w:val="20"/>
        </w:rPr>
      </w:pPr>
      <w:r w:rsidRPr="00332605">
        <w:rPr>
          <w:sz w:val="20"/>
          <w:szCs w:val="20"/>
        </w:rPr>
        <w:lastRenderedPageBreak/>
        <w:t>- znajomość struktur gramatycznych</w:t>
      </w:r>
    </w:p>
    <w:p w:rsidR="004427C1" w:rsidRPr="00332605" w:rsidRDefault="004427C1" w:rsidP="00332605">
      <w:pPr>
        <w:autoSpaceDE w:val="0"/>
        <w:autoSpaceDN w:val="0"/>
        <w:adjustRightInd w:val="0"/>
        <w:spacing w:line="360" w:lineRule="auto"/>
        <w:rPr>
          <w:sz w:val="20"/>
          <w:szCs w:val="20"/>
        </w:rPr>
      </w:pPr>
      <w:r w:rsidRPr="00332605">
        <w:rPr>
          <w:sz w:val="20"/>
          <w:szCs w:val="20"/>
        </w:rPr>
        <w:t>- znajomość słownictwa</w:t>
      </w:r>
    </w:p>
    <w:p w:rsidR="004427C1" w:rsidRPr="00332605" w:rsidRDefault="004427C1" w:rsidP="00332605">
      <w:pPr>
        <w:autoSpaceDE w:val="0"/>
        <w:autoSpaceDN w:val="0"/>
        <w:adjustRightInd w:val="0"/>
        <w:spacing w:line="360" w:lineRule="auto"/>
        <w:rPr>
          <w:sz w:val="20"/>
          <w:szCs w:val="20"/>
        </w:rPr>
      </w:pPr>
      <w:r w:rsidRPr="00332605">
        <w:rPr>
          <w:sz w:val="20"/>
          <w:szCs w:val="20"/>
        </w:rPr>
        <w:t>- umiejętność pracy w grupie (projekt)</w:t>
      </w:r>
    </w:p>
    <w:p w:rsidR="004427C1" w:rsidRPr="00332605" w:rsidRDefault="004427C1" w:rsidP="00332605">
      <w:pPr>
        <w:autoSpaceDE w:val="0"/>
        <w:autoSpaceDN w:val="0"/>
        <w:adjustRightInd w:val="0"/>
        <w:spacing w:line="360" w:lineRule="auto"/>
        <w:rPr>
          <w:sz w:val="20"/>
          <w:szCs w:val="20"/>
        </w:rPr>
      </w:pPr>
      <w:r w:rsidRPr="00332605">
        <w:rPr>
          <w:sz w:val="20"/>
          <w:szCs w:val="20"/>
        </w:rPr>
        <w:t>- aktywność na zajęciach</w:t>
      </w:r>
    </w:p>
    <w:p w:rsidR="00705562" w:rsidRPr="00332605" w:rsidRDefault="004427C1" w:rsidP="00332605">
      <w:pPr>
        <w:autoSpaceDE w:val="0"/>
        <w:autoSpaceDN w:val="0"/>
        <w:adjustRightInd w:val="0"/>
        <w:spacing w:line="360" w:lineRule="auto"/>
        <w:rPr>
          <w:sz w:val="20"/>
          <w:szCs w:val="20"/>
        </w:rPr>
        <w:sectPr w:rsidR="00705562" w:rsidRPr="00332605" w:rsidSect="00705562">
          <w:type w:val="continuous"/>
          <w:pgSz w:w="11906" w:h="16838"/>
          <w:pgMar w:top="1417" w:right="1417" w:bottom="1417" w:left="1417" w:header="708" w:footer="708" w:gutter="0"/>
          <w:cols w:num="2" w:space="708"/>
          <w:docGrid w:linePitch="360"/>
        </w:sectPr>
      </w:pPr>
      <w:r w:rsidRPr="00332605">
        <w:rPr>
          <w:sz w:val="20"/>
          <w:szCs w:val="20"/>
        </w:rPr>
        <w:t>- praca w domu</w:t>
      </w:r>
    </w:p>
    <w:p w:rsidR="004427C1" w:rsidRPr="00332605" w:rsidRDefault="004427C1" w:rsidP="00332605">
      <w:pPr>
        <w:autoSpaceDE w:val="0"/>
        <w:autoSpaceDN w:val="0"/>
        <w:adjustRightInd w:val="0"/>
        <w:spacing w:line="360" w:lineRule="auto"/>
        <w:rPr>
          <w:sz w:val="20"/>
          <w:szCs w:val="20"/>
        </w:rPr>
      </w:pPr>
    </w:p>
    <w:p w:rsidR="004427C1" w:rsidRPr="00332605" w:rsidRDefault="004427C1" w:rsidP="00332605">
      <w:pPr>
        <w:autoSpaceDE w:val="0"/>
        <w:autoSpaceDN w:val="0"/>
        <w:adjustRightInd w:val="0"/>
        <w:spacing w:line="360" w:lineRule="auto"/>
        <w:rPr>
          <w:b/>
          <w:bCs/>
          <w:sz w:val="20"/>
          <w:szCs w:val="20"/>
        </w:rPr>
      </w:pPr>
    </w:p>
    <w:p w:rsidR="004427C1" w:rsidRPr="00332605" w:rsidRDefault="004427C1" w:rsidP="00332605">
      <w:pPr>
        <w:pStyle w:val="Akapitzlist"/>
        <w:numPr>
          <w:ilvl w:val="0"/>
          <w:numId w:val="3"/>
        </w:numPr>
        <w:autoSpaceDE w:val="0"/>
        <w:autoSpaceDN w:val="0"/>
        <w:adjustRightInd w:val="0"/>
        <w:spacing w:line="360" w:lineRule="auto"/>
        <w:rPr>
          <w:b/>
          <w:bCs/>
          <w:sz w:val="20"/>
          <w:szCs w:val="20"/>
        </w:rPr>
      </w:pPr>
      <w:r w:rsidRPr="00332605">
        <w:rPr>
          <w:b/>
          <w:bCs/>
          <w:sz w:val="20"/>
          <w:szCs w:val="20"/>
        </w:rPr>
        <w:t>Formy oceniania postępów ucznia w klasach 4-8:</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ustne:</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rozmowy w parach lub małych grupach sprawdzające umiejętność komunikowania się</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xml:space="preserve">w określonych sytuacjach </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-wypowiadanie się na zagadnienia tematyczne związane z lekcją, z wykorzystaniem poznanych struktur</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czytanie i tłumaczenie ustalonych wcześniej tekstów i dialogów</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pisemne:</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test sprawdzający umiejętność czytania, słuchania, pisania i znajomość gramatyki – po</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każdym rozdziale z podręcznika;</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xml:space="preserve">- kartkówka – zapowiadanie z kilku lekcji lub niezapowiadanie z ostatniej lekcji </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xml:space="preserve">- krótkie wypracowanie </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projekt – praca w grupie</w:t>
      </w:r>
      <w:bookmarkStart w:id="0" w:name="_GoBack"/>
      <w:bookmarkEnd w:id="0"/>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aktywność – oceniana na koniec semestru na podstawie ilości zdobytych „+” i „-”;</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 praca w domu – sprawdzana na każdej lekcji, a oceniana kilka razy</w:t>
      </w:r>
    </w:p>
    <w:p w:rsidR="004427C1" w:rsidRPr="00332605" w:rsidRDefault="004427C1" w:rsidP="00332605">
      <w:pPr>
        <w:autoSpaceDE w:val="0"/>
        <w:autoSpaceDN w:val="0"/>
        <w:adjustRightInd w:val="0"/>
        <w:spacing w:line="360" w:lineRule="auto"/>
        <w:jc w:val="both"/>
        <w:rPr>
          <w:sz w:val="20"/>
          <w:szCs w:val="20"/>
        </w:rPr>
      </w:pPr>
      <w:r w:rsidRPr="00332605">
        <w:rPr>
          <w:sz w:val="20"/>
          <w:szCs w:val="20"/>
        </w:rPr>
        <w:t>w semestrze.</w:t>
      </w:r>
    </w:p>
    <w:p w:rsidR="004427C1" w:rsidRPr="00332605" w:rsidRDefault="004427C1" w:rsidP="00332605">
      <w:pPr>
        <w:autoSpaceDE w:val="0"/>
        <w:autoSpaceDN w:val="0"/>
        <w:adjustRightInd w:val="0"/>
        <w:spacing w:line="360" w:lineRule="auto"/>
        <w:rPr>
          <w:sz w:val="20"/>
          <w:szCs w:val="20"/>
        </w:rPr>
      </w:pPr>
    </w:p>
    <w:p w:rsidR="009E6B59" w:rsidRPr="00332605" w:rsidRDefault="009E6B59" w:rsidP="00332605">
      <w:pPr>
        <w:pStyle w:val="Default"/>
        <w:numPr>
          <w:ilvl w:val="0"/>
          <w:numId w:val="3"/>
        </w:numPr>
        <w:spacing w:after="47" w:line="360" w:lineRule="auto"/>
        <w:ind w:left="142"/>
        <w:rPr>
          <w:sz w:val="20"/>
          <w:szCs w:val="20"/>
        </w:rPr>
      </w:pPr>
      <w:r w:rsidRPr="00332605">
        <w:rPr>
          <w:sz w:val="20"/>
          <w:szCs w:val="20"/>
        </w:rPr>
        <w:t>Ocenianie sprawdzianów i kartkówek jest oparte na przedziale procentowym  zgodnym z WSO.</w:t>
      </w:r>
    </w:p>
    <w:p w:rsidR="009E6B59" w:rsidRPr="00332605" w:rsidRDefault="009E6B59" w:rsidP="00332605">
      <w:pPr>
        <w:pStyle w:val="Default"/>
        <w:spacing w:after="47" w:line="360" w:lineRule="auto"/>
        <w:ind w:left="142"/>
        <w:rPr>
          <w:sz w:val="20"/>
          <w:szCs w:val="20"/>
        </w:rPr>
      </w:pPr>
    </w:p>
    <w:p w:rsidR="004427C1" w:rsidRPr="00332605" w:rsidRDefault="004427C1" w:rsidP="00332605">
      <w:pPr>
        <w:pStyle w:val="Default"/>
        <w:numPr>
          <w:ilvl w:val="0"/>
          <w:numId w:val="3"/>
        </w:numPr>
        <w:spacing w:after="47" w:line="360" w:lineRule="auto"/>
        <w:ind w:left="142"/>
        <w:rPr>
          <w:sz w:val="20"/>
          <w:szCs w:val="20"/>
        </w:rPr>
      </w:pPr>
      <w:r w:rsidRPr="00332605">
        <w:rPr>
          <w:sz w:val="20"/>
          <w:szCs w:val="20"/>
        </w:rPr>
        <w:t xml:space="preserve">Uczeń może poprawić oceny niedostateczne i dopuszczające w terminie uzgodnionym z nauczycielem. Poprawa oceny jest dobrowolna. </w:t>
      </w:r>
    </w:p>
    <w:p w:rsidR="004427C1" w:rsidRPr="00332605" w:rsidRDefault="004427C1" w:rsidP="00332605">
      <w:pPr>
        <w:pStyle w:val="Default"/>
        <w:spacing w:after="47" w:line="360" w:lineRule="auto"/>
        <w:ind w:left="142"/>
        <w:rPr>
          <w:sz w:val="20"/>
          <w:szCs w:val="20"/>
        </w:rPr>
      </w:pPr>
    </w:p>
    <w:p w:rsidR="004427C1" w:rsidRPr="00332605" w:rsidRDefault="004427C1" w:rsidP="00332605">
      <w:pPr>
        <w:pStyle w:val="Default"/>
        <w:numPr>
          <w:ilvl w:val="0"/>
          <w:numId w:val="3"/>
        </w:numPr>
        <w:spacing w:after="47" w:line="360" w:lineRule="auto"/>
        <w:ind w:left="142"/>
        <w:rPr>
          <w:sz w:val="20"/>
          <w:szCs w:val="20"/>
        </w:rPr>
      </w:pPr>
      <w:r w:rsidRPr="00332605">
        <w:rPr>
          <w:color w:val="auto"/>
          <w:sz w:val="20"/>
          <w:szCs w:val="20"/>
        </w:rPr>
        <w:t xml:space="preserve">Ocena semestralna  nie jest średnią arytmetyczną uzyskanych ocen. Jest ona wykładnikiem osiągniętych umiejętności, poziomu uzyskanej wiedzy. Odzwierciedla ona postawę ucznia wobec przedmiotu i wykonywanych zadań oraz wysiłek, jaki uczeń wkłada w ich realizację. </w:t>
      </w:r>
    </w:p>
    <w:p w:rsidR="006C7536" w:rsidRPr="00332605" w:rsidRDefault="006C7536" w:rsidP="00332605">
      <w:pPr>
        <w:spacing w:line="360" w:lineRule="auto"/>
        <w:rPr>
          <w:sz w:val="20"/>
          <w:szCs w:val="20"/>
        </w:rPr>
      </w:pPr>
    </w:p>
    <w:p w:rsidR="00332605" w:rsidRDefault="00332605" w:rsidP="00332605">
      <w:pPr>
        <w:autoSpaceDE w:val="0"/>
        <w:autoSpaceDN w:val="0"/>
        <w:adjustRightInd w:val="0"/>
        <w:spacing w:line="360" w:lineRule="auto"/>
        <w:rPr>
          <w:rFonts w:eastAsiaTheme="minorHAnsi"/>
          <w:color w:val="000000"/>
          <w:sz w:val="20"/>
          <w:szCs w:val="20"/>
          <w:u w:val="single"/>
          <w:lang w:eastAsia="en-US"/>
        </w:rPr>
      </w:pPr>
      <w:r w:rsidRPr="00332605">
        <w:rPr>
          <w:rFonts w:eastAsiaTheme="minorHAnsi"/>
          <w:color w:val="000000"/>
          <w:sz w:val="20"/>
          <w:szCs w:val="20"/>
          <w:u w:val="single"/>
          <w:lang w:eastAsia="en-US"/>
        </w:rPr>
        <w:t>Szczegółowe kryteria ocen:</w:t>
      </w:r>
    </w:p>
    <w:p w:rsidR="00332605" w:rsidRPr="00332605" w:rsidRDefault="00332605" w:rsidP="00332605">
      <w:pPr>
        <w:autoSpaceDE w:val="0"/>
        <w:autoSpaceDN w:val="0"/>
        <w:adjustRightInd w:val="0"/>
        <w:spacing w:line="360" w:lineRule="auto"/>
        <w:rPr>
          <w:rFonts w:eastAsiaTheme="minorHAnsi"/>
          <w:color w:val="000000"/>
          <w:sz w:val="20"/>
          <w:szCs w:val="20"/>
          <w:lang w:eastAsia="en-US"/>
        </w:rPr>
      </w:pPr>
      <w:r w:rsidRPr="00332605">
        <w:rPr>
          <w:rFonts w:eastAsiaTheme="minorHAnsi"/>
          <w:color w:val="000000"/>
          <w:sz w:val="20"/>
          <w:szCs w:val="20"/>
          <w:lang w:eastAsia="en-US"/>
        </w:rPr>
        <w:t>Ocena celująca:</w:t>
      </w:r>
    </w:p>
    <w:p w:rsidR="00332605" w:rsidRPr="00332605" w:rsidRDefault="00332605" w:rsidP="00332605">
      <w:pPr>
        <w:numPr>
          <w:ilvl w:val="0"/>
          <w:numId w:val="4"/>
        </w:numPr>
        <w:autoSpaceDE w:val="0"/>
        <w:autoSpaceDN w:val="0"/>
        <w:adjustRightInd w:val="0"/>
        <w:spacing w:after="200" w:line="360" w:lineRule="auto"/>
        <w:contextualSpacing/>
        <w:rPr>
          <w:rFonts w:eastAsiaTheme="minorHAnsi"/>
          <w:color w:val="000000"/>
          <w:sz w:val="20"/>
          <w:szCs w:val="20"/>
          <w:lang w:eastAsia="en-US"/>
        </w:rPr>
      </w:pPr>
      <w:r w:rsidRPr="00332605">
        <w:rPr>
          <w:rFonts w:eastAsiaTheme="minorHAnsi"/>
          <w:color w:val="000000"/>
          <w:sz w:val="20"/>
          <w:szCs w:val="20"/>
          <w:lang w:eastAsia="en-US"/>
        </w:rPr>
        <w:t>uczeń swobodnie operuje strukturami gramatycznymi określonymi w rozkładzie materiału oraz zna niektóre wykraczające poza jego ramy</w:t>
      </w:r>
    </w:p>
    <w:p w:rsidR="00332605" w:rsidRPr="00332605" w:rsidRDefault="00332605" w:rsidP="00332605">
      <w:pPr>
        <w:numPr>
          <w:ilvl w:val="0"/>
          <w:numId w:val="4"/>
        </w:numPr>
        <w:autoSpaceDE w:val="0"/>
        <w:autoSpaceDN w:val="0"/>
        <w:adjustRightInd w:val="0"/>
        <w:spacing w:after="200" w:line="360" w:lineRule="auto"/>
        <w:contextualSpacing/>
        <w:rPr>
          <w:rFonts w:eastAsiaTheme="minorHAnsi"/>
          <w:color w:val="000000"/>
          <w:sz w:val="20"/>
          <w:szCs w:val="20"/>
          <w:lang w:eastAsia="en-US"/>
        </w:rPr>
      </w:pPr>
      <w:r w:rsidRPr="00332605">
        <w:rPr>
          <w:rFonts w:eastAsiaTheme="minorHAnsi"/>
          <w:color w:val="000000"/>
          <w:sz w:val="20"/>
          <w:szCs w:val="20"/>
          <w:lang w:eastAsia="en-US"/>
        </w:rPr>
        <w:t>z łatwością buduje spójne zdania proste i złożone, poprawne pod względem gramatycznym i logicznym</w:t>
      </w:r>
    </w:p>
    <w:p w:rsidR="00332605" w:rsidRPr="00332605" w:rsidRDefault="00332605" w:rsidP="00332605">
      <w:pPr>
        <w:numPr>
          <w:ilvl w:val="0"/>
          <w:numId w:val="4"/>
        </w:numPr>
        <w:autoSpaceDE w:val="0"/>
        <w:autoSpaceDN w:val="0"/>
        <w:adjustRightInd w:val="0"/>
        <w:spacing w:after="200" w:line="360" w:lineRule="auto"/>
        <w:contextualSpacing/>
        <w:rPr>
          <w:rFonts w:eastAsiaTheme="minorHAnsi"/>
          <w:color w:val="000000"/>
          <w:sz w:val="20"/>
          <w:szCs w:val="20"/>
          <w:lang w:eastAsia="en-US"/>
        </w:rPr>
      </w:pPr>
      <w:r w:rsidRPr="00332605">
        <w:rPr>
          <w:rFonts w:eastAsiaTheme="minorHAnsi"/>
          <w:color w:val="000000"/>
          <w:sz w:val="20"/>
          <w:szCs w:val="20"/>
          <w:lang w:eastAsia="en-US"/>
        </w:rPr>
        <w:t>posiada bogaty zasób słownictwa, wykraczający poza program nauczania i potrafi go wykorzystać w praktyce</w:t>
      </w:r>
    </w:p>
    <w:p w:rsidR="00332605" w:rsidRPr="00332605" w:rsidRDefault="00332605" w:rsidP="00332605">
      <w:pPr>
        <w:numPr>
          <w:ilvl w:val="0"/>
          <w:numId w:val="4"/>
        </w:numPr>
        <w:autoSpaceDE w:val="0"/>
        <w:autoSpaceDN w:val="0"/>
        <w:adjustRightInd w:val="0"/>
        <w:spacing w:after="200" w:line="360" w:lineRule="auto"/>
        <w:contextualSpacing/>
        <w:rPr>
          <w:rFonts w:eastAsiaTheme="minorHAnsi"/>
          <w:color w:val="000000"/>
          <w:sz w:val="20"/>
          <w:szCs w:val="20"/>
          <w:lang w:eastAsia="en-US"/>
        </w:rPr>
      </w:pPr>
      <w:r w:rsidRPr="00332605">
        <w:rPr>
          <w:rFonts w:eastAsiaTheme="minorHAnsi"/>
          <w:color w:val="000000"/>
          <w:sz w:val="20"/>
          <w:szCs w:val="20"/>
          <w:lang w:eastAsia="en-US"/>
        </w:rPr>
        <w:t>zna i stosuje w praktyce wyrażenia potoczne przedstawione w podręczniku i wiele wyrażeń z innych źródeł, jak prasa, telewizja i Internet</w:t>
      </w:r>
    </w:p>
    <w:p w:rsidR="00332605" w:rsidRPr="00332605" w:rsidRDefault="00332605" w:rsidP="00332605">
      <w:pPr>
        <w:numPr>
          <w:ilvl w:val="0"/>
          <w:numId w:val="4"/>
        </w:numPr>
        <w:autoSpaceDE w:val="0"/>
        <w:autoSpaceDN w:val="0"/>
        <w:adjustRightInd w:val="0"/>
        <w:spacing w:after="200" w:line="360" w:lineRule="auto"/>
        <w:contextualSpacing/>
        <w:rPr>
          <w:rFonts w:eastAsiaTheme="minorHAnsi"/>
          <w:color w:val="000000"/>
          <w:sz w:val="20"/>
          <w:szCs w:val="20"/>
          <w:lang w:eastAsia="en-US"/>
        </w:rPr>
      </w:pPr>
      <w:r w:rsidRPr="00332605">
        <w:rPr>
          <w:rFonts w:eastAsiaTheme="minorHAnsi"/>
          <w:color w:val="000000"/>
          <w:sz w:val="20"/>
          <w:szCs w:val="20"/>
          <w:lang w:eastAsia="en-US"/>
        </w:rPr>
        <w:t>wykonuje starannie dodatkowe prace projektowe o wyjątkowych walorach językowych</w:t>
      </w:r>
    </w:p>
    <w:p w:rsidR="00332605" w:rsidRDefault="00332605" w:rsidP="00332605">
      <w:pPr>
        <w:numPr>
          <w:ilvl w:val="0"/>
          <w:numId w:val="4"/>
        </w:numPr>
        <w:autoSpaceDE w:val="0"/>
        <w:autoSpaceDN w:val="0"/>
        <w:adjustRightInd w:val="0"/>
        <w:spacing w:after="200" w:line="360" w:lineRule="auto"/>
        <w:contextualSpacing/>
        <w:rPr>
          <w:rFonts w:eastAsiaTheme="minorHAnsi"/>
          <w:color w:val="000000"/>
          <w:sz w:val="20"/>
          <w:szCs w:val="20"/>
          <w:lang w:eastAsia="en-US"/>
        </w:rPr>
      </w:pPr>
      <w:r w:rsidRPr="00332605">
        <w:rPr>
          <w:rFonts w:eastAsiaTheme="minorHAnsi"/>
          <w:color w:val="000000"/>
          <w:sz w:val="20"/>
          <w:szCs w:val="20"/>
          <w:lang w:eastAsia="en-US"/>
        </w:rPr>
        <w:t xml:space="preserve"> bardzo chętnie wykonuje obowiązkowe i dodatkowe prace domowe wykraczające poza wymagany poziom</w:t>
      </w:r>
    </w:p>
    <w:p w:rsidR="00332605" w:rsidRPr="00332605" w:rsidRDefault="00332605" w:rsidP="00332605">
      <w:pPr>
        <w:numPr>
          <w:ilvl w:val="0"/>
          <w:numId w:val="4"/>
        </w:numPr>
        <w:autoSpaceDE w:val="0"/>
        <w:autoSpaceDN w:val="0"/>
        <w:adjustRightInd w:val="0"/>
        <w:spacing w:after="200" w:line="360" w:lineRule="auto"/>
        <w:contextualSpacing/>
        <w:rPr>
          <w:rFonts w:eastAsiaTheme="minorHAnsi"/>
          <w:color w:val="000000"/>
          <w:sz w:val="20"/>
          <w:szCs w:val="20"/>
          <w:lang w:eastAsia="en-US"/>
        </w:rPr>
      </w:pPr>
      <w:r w:rsidRPr="00332605">
        <w:rPr>
          <w:rFonts w:eastAsiaTheme="minorHAnsi"/>
          <w:color w:val="000000"/>
          <w:sz w:val="20"/>
          <w:szCs w:val="20"/>
          <w:lang w:eastAsia="en-US"/>
        </w:rPr>
        <w:t>niezwykle aktywnie prezentuje swoje wiadomości i umiejętności podcza</w:t>
      </w:r>
      <w:r w:rsidRPr="00332605">
        <w:rPr>
          <w:rFonts w:eastAsiaTheme="minorHAnsi"/>
          <w:color w:val="000000"/>
          <w:sz w:val="20"/>
          <w:szCs w:val="20"/>
          <w:lang w:eastAsia="en-US"/>
        </w:rPr>
        <w:t>s lekcji</w:t>
      </w:r>
    </w:p>
    <w:p w:rsidR="00332605" w:rsidRDefault="00332605" w:rsidP="00332605">
      <w:pPr>
        <w:spacing w:after="200" w:line="360" w:lineRule="auto"/>
        <w:rPr>
          <w:rFonts w:eastAsiaTheme="minorHAnsi"/>
          <w:sz w:val="20"/>
          <w:szCs w:val="20"/>
          <w:lang w:eastAsia="en-US"/>
        </w:rPr>
      </w:pPr>
    </w:p>
    <w:p w:rsidR="00332605" w:rsidRPr="00332605" w:rsidRDefault="00332605" w:rsidP="00332605">
      <w:pPr>
        <w:spacing w:after="200" w:line="360" w:lineRule="auto"/>
        <w:rPr>
          <w:rFonts w:eastAsiaTheme="minorHAnsi"/>
          <w:sz w:val="20"/>
          <w:szCs w:val="20"/>
          <w:lang w:eastAsia="en-US"/>
        </w:rPr>
      </w:pPr>
      <w:r w:rsidRPr="00332605">
        <w:rPr>
          <w:rFonts w:eastAsiaTheme="minorHAnsi"/>
          <w:sz w:val="20"/>
          <w:szCs w:val="20"/>
          <w:lang w:eastAsia="en-US"/>
        </w:rPr>
        <w:t>Ocena bardzo dobra:</w:t>
      </w:r>
    </w:p>
    <w:p w:rsidR="00332605" w:rsidRPr="00332605" w:rsidRDefault="00332605" w:rsidP="00332605">
      <w:pPr>
        <w:numPr>
          <w:ilvl w:val="0"/>
          <w:numId w:val="5"/>
        </w:numPr>
        <w:spacing w:after="200" w:line="360" w:lineRule="auto"/>
        <w:contextualSpacing/>
        <w:rPr>
          <w:rFonts w:eastAsiaTheme="minorHAnsi"/>
          <w:sz w:val="20"/>
          <w:szCs w:val="20"/>
          <w:lang w:eastAsia="en-US"/>
        </w:rPr>
      </w:pPr>
      <w:r w:rsidRPr="00332605">
        <w:rPr>
          <w:rFonts w:eastAsiaTheme="minorHAnsi"/>
          <w:sz w:val="20"/>
          <w:szCs w:val="20"/>
          <w:lang w:eastAsia="en-US"/>
        </w:rPr>
        <w:t>uczeń swobodnie operuje strukturami gramatycznymi określonymi w rozkładzie materiału</w:t>
      </w:r>
    </w:p>
    <w:p w:rsidR="00332605" w:rsidRPr="00332605" w:rsidRDefault="00332605" w:rsidP="00332605">
      <w:pPr>
        <w:numPr>
          <w:ilvl w:val="0"/>
          <w:numId w:val="5"/>
        </w:numPr>
        <w:spacing w:after="200" w:line="360" w:lineRule="auto"/>
        <w:contextualSpacing/>
        <w:rPr>
          <w:rFonts w:eastAsiaTheme="minorHAnsi"/>
          <w:sz w:val="20"/>
          <w:szCs w:val="20"/>
          <w:lang w:eastAsia="en-US"/>
        </w:rPr>
      </w:pPr>
      <w:r w:rsidRPr="00332605">
        <w:rPr>
          <w:rFonts w:eastAsiaTheme="minorHAnsi"/>
          <w:sz w:val="20"/>
          <w:szCs w:val="20"/>
          <w:lang w:eastAsia="en-US"/>
        </w:rPr>
        <w:t>buduje spójne zdania proste i złożone, poprawne pod względem gramatycznym i logicznym</w:t>
      </w:r>
    </w:p>
    <w:p w:rsidR="00332605" w:rsidRPr="00332605" w:rsidRDefault="00332605" w:rsidP="00332605">
      <w:pPr>
        <w:numPr>
          <w:ilvl w:val="0"/>
          <w:numId w:val="5"/>
        </w:numPr>
        <w:spacing w:after="200" w:line="360" w:lineRule="auto"/>
        <w:contextualSpacing/>
        <w:rPr>
          <w:rFonts w:eastAsiaTheme="minorHAnsi"/>
          <w:sz w:val="20"/>
          <w:szCs w:val="20"/>
          <w:lang w:eastAsia="en-US"/>
        </w:rPr>
      </w:pPr>
      <w:r w:rsidRPr="00332605">
        <w:rPr>
          <w:rFonts w:eastAsiaTheme="minorHAnsi"/>
          <w:sz w:val="20"/>
          <w:szCs w:val="20"/>
          <w:lang w:eastAsia="en-US"/>
        </w:rPr>
        <w:t>zna słownictwo określone programem nauczania i potrafi je wykorzystać w praktyce</w:t>
      </w:r>
    </w:p>
    <w:p w:rsidR="00332605" w:rsidRPr="00332605" w:rsidRDefault="00332605" w:rsidP="00332605">
      <w:pPr>
        <w:numPr>
          <w:ilvl w:val="0"/>
          <w:numId w:val="5"/>
        </w:numPr>
        <w:spacing w:after="200" w:line="360" w:lineRule="auto"/>
        <w:contextualSpacing/>
        <w:rPr>
          <w:rFonts w:eastAsiaTheme="minorHAnsi"/>
          <w:sz w:val="20"/>
          <w:szCs w:val="20"/>
          <w:lang w:eastAsia="en-US"/>
        </w:rPr>
      </w:pPr>
      <w:r w:rsidRPr="00332605">
        <w:rPr>
          <w:rFonts w:eastAsiaTheme="minorHAnsi"/>
          <w:sz w:val="20"/>
          <w:szCs w:val="20"/>
          <w:lang w:eastAsia="en-US"/>
        </w:rPr>
        <w:t>czasami wykonuje dodatkowe prace projektowe</w:t>
      </w:r>
    </w:p>
    <w:p w:rsidR="00332605" w:rsidRPr="00332605" w:rsidRDefault="00332605" w:rsidP="00332605">
      <w:pPr>
        <w:numPr>
          <w:ilvl w:val="0"/>
          <w:numId w:val="5"/>
        </w:numPr>
        <w:spacing w:after="200" w:line="360" w:lineRule="auto"/>
        <w:contextualSpacing/>
        <w:rPr>
          <w:rFonts w:eastAsiaTheme="minorHAnsi"/>
          <w:sz w:val="20"/>
          <w:szCs w:val="20"/>
          <w:lang w:eastAsia="en-US"/>
        </w:rPr>
      </w:pPr>
      <w:r w:rsidRPr="00332605">
        <w:rPr>
          <w:rFonts w:eastAsiaTheme="minorHAnsi"/>
          <w:sz w:val="20"/>
          <w:szCs w:val="20"/>
          <w:lang w:eastAsia="en-US"/>
        </w:rPr>
        <w:t>zawsze prawidłowo wykonuje prace domowe i obowiązkowe prace projektowe</w:t>
      </w:r>
    </w:p>
    <w:p w:rsidR="00332605" w:rsidRPr="00332605" w:rsidRDefault="00332605" w:rsidP="00332605">
      <w:pPr>
        <w:numPr>
          <w:ilvl w:val="0"/>
          <w:numId w:val="5"/>
        </w:numPr>
        <w:spacing w:after="200" w:line="360" w:lineRule="auto"/>
        <w:contextualSpacing/>
        <w:rPr>
          <w:rFonts w:eastAsiaTheme="minorHAnsi"/>
          <w:sz w:val="20"/>
          <w:szCs w:val="20"/>
          <w:lang w:eastAsia="en-US"/>
        </w:rPr>
      </w:pPr>
      <w:r w:rsidRPr="00332605">
        <w:rPr>
          <w:rFonts w:eastAsiaTheme="minorHAnsi"/>
          <w:sz w:val="20"/>
          <w:szCs w:val="20"/>
          <w:lang w:eastAsia="en-US"/>
        </w:rPr>
        <w:t>bardzo aktywnie uczestniczy w zajęciach</w:t>
      </w:r>
    </w:p>
    <w:p w:rsidR="00332605" w:rsidRDefault="00332605" w:rsidP="00332605">
      <w:pPr>
        <w:spacing w:after="200" w:line="360" w:lineRule="auto"/>
        <w:rPr>
          <w:rFonts w:eastAsiaTheme="minorHAnsi"/>
          <w:sz w:val="20"/>
          <w:szCs w:val="20"/>
          <w:lang w:eastAsia="en-US"/>
        </w:rPr>
      </w:pPr>
    </w:p>
    <w:p w:rsidR="00332605" w:rsidRPr="00332605" w:rsidRDefault="00332605" w:rsidP="00332605">
      <w:pPr>
        <w:spacing w:after="200" w:line="360" w:lineRule="auto"/>
        <w:rPr>
          <w:rFonts w:eastAsiaTheme="minorHAnsi"/>
          <w:sz w:val="20"/>
          <w:szCs w:val="20"/>
          <w:lang w:eastAsia="en-US"/>
        </w:rPr>
      </w:pPr>
      <w:r w:rsidRPr="00332605">
        <w:rPr>
          <w:rFonts w:eastAsiaTheme="minorHAnsi"/>
          <w:sz w:val="20"/>
          <w:szCs w:val="20"/>
          <w:lang w:eastAsia="en-US"/>
        </w:rPr>
        <w:t>Ocena dobra:</w:t>
      </w:r>
    </w:p>
    <w:p w:rsidR="00332605" w:rsidRPr="00332605" w:rsidRDefault="00332605" w:rsidP="00332605">
      <w:pPr>
        <w:numPr>
          <w:ilvl w:val="0"/>
          <w:numId w:val="6"/>
        </w:numPr>
        <w:spacing w:after="200" w:line="360" w:lineRule="auto"/>
        <w:contextualSpacing/>
        <w:rPr>
          <w:rFonts w:eastAsiaTheme="minorHAnsi"/>
          <w:sz w:val="20"/>
          <w:szCs w:val="20"/>
          <w:lang w:eastAsia="en-US"/>
        </w:rPr>
      </w:pPr>
      <w:r w:rsidRPr="00332605">
        <w:rPr>
          <w:rFonts w:eastAsiaTheme="minorHAnsi"/>
          <w:sz w:val="20"/>
          <w:szCs w:val="20"/>
          <w:lang w:eastAsia="en-US"/>
        </w:rPr>
        <w:t>prawidłowo operuje większością struktur gramatycznych określonych w rozkładzie materiału</w:t>
      </w:r>
    </w:p>
    <w:p w:rsidR="00332605" w:rsidRPr="00332605" w:rsidRDefault="00332605" w:rsidP="00332605">
      <w:pPr>
        <w:numPr>
          <w:ilvl w:val="0"/>
          <w:numId w:val="6"/>
        </w:numPr>
        <w:spacing w:after="200" w:line="360" w:lineRule="auto"/>
        <w:contextualSpacing/>
        <w:rPr>
          <w:rFonts w:eastAsiaTheme="minorHAnsi"/>
          <w:sz w:val="20"/>
          <w:szCs w:val="20"/>
          <w:lang w:eastAsia="en-US"/>
        </w:rPr>
      </w:pPr>
      <w:r w:rsidRPr="00332605">
        <w:rPr>
          <w:rFonts w:eastAsiaTheme="minorHAnsi"/>
          <w:sz w:val="20"/>
          <w:szCs w:val="20"/>
          <w:lang w:eastAsia="en-US"/>
        </w:rPr>
        <w:t>buduje zdania, które są na ogół spójne i poprawne pod względem gramatycznym i logicznym</w:t>
      </w:r>
    </w:p>
    <w:p w:rsidR="00332605" w:rsidRPr="00332605" w:rsidRDefault="00332605" w:rsidP="00332605">
      <w:pPr>
        <w:numPr>
          <w:ilvl w:val="0"/>
          <w:numId w:val="6"/>
        </w:numPr>
        <w:spacing w:after="200" w:line="360" w:lineRule="auto"/>
        <w:contextualSpacing/>
        <w:rPr>
          <w:rFonts w:eastAsiaTheme="minorHAnsi"/>
          <w:sz w:val="20"/>
          <w:szCs w:val="20"/>
          <w:lang w:eastAsia="en-US"/>
        </w:rPr>
      </w:pPr>
      <w:r w:rsidRPr="00332605">
        <w:rPr>
          <w:rFonts w:eastAsiaTheme="minorHAnsi"/>
          <w:sz w:val="20"/>
          <w:szCs w:val="20"/>
          <w:lang w:eastAsia="en-US"/>
        </w:rPr>
        <w:t>zna większość słów i zwrotów określonych w programie i zazwyczaj poprawnie używa ich w praktyce</w:t>
      </w:r>
    </w:p>
    <w:p w:rsidR="00332605" w:rsidRPr="00332605" w:rsidRDefault="00332605" w:rsidP="00332605">
      <w:pPr>
        <w:numPr>
          <w:ilvl w:val="0"/>
          <w:numId w:val="6"/>
        </w:numPr>
        <w:spacing w:after="200" w:line="360" w:lineRule="auto"/>
        <w:contextualSpacing/>
        <w:rPr>
          <w:rFonts w:eastAsiaTheme="minorHAnsi"/>
          <w:sz w:val="20"/>
          <w:szCs w:val="20"/>
          <w:lang w:eastAsia="en-US"/>
        </w:rPr>
      </w:pPr>
      <w:r w:rsidRPr="00332605">
        <w:rPr>
          <w:rFonts w:eastAsiaTheme="minorHAnsi"/>
          <w:sz w:val="20"/>
          <w:szCs w:val="20"/>
          <w:lang w:eastAsia="en-US"/>
        </w:rPr>
        <w:t>przeważnie prawidłowo wykonuje prace domowe i obowiązkowe prace projektowe</w:t>
      </w:r>
    </w:p>
    <w:p w:rsidR="00332605" w:rsidRPr="00332605" w:rsidRDefault="00332605" w:rsidP="00332605">
      <w:pPr>
        <w:numPr>
          <w:ilvl w:val="0"/>
          <w:numId w:val="6"/>
        </w:numPr>
        <w:spacing w:after="200" w:line="360" w:lineRule="auto"/>
        <w:contextualSpacing/>
        <w:rPr>
          <w:rFonts w:eastAsiaTheme="minorHAnsi"/>
          <w:sz w:val="20"/>
          <w:szCs w:val="20"/>
          <w:lang w:eastAsia="en-US"/>
        </w:rPr>
      </w:pPr>
      <w:r w:rsidRPr="00332605">
        <w:rPr>
          <w:rFonts w:eastAsiaTheme="minorHAnsi"/>
          <w:sz w:val="20"/>
          <w:szCs w:val="20"/>
          <w:lang w:eastAsia="en-US"/>
        </w:rPr>
        <w:t>przeważnie chętnie uczestniczy w zajęciach</w:t>
      </w:r>
    </w:p>
    <w:p w:rsidR="00332605" w:rsidRDefault="00332605" w:rsidP="00332605">
      <w:pPr>
        <w:spacing w:after="200" w:line="360" w:lineRule="auto"/>
        <w:rPr>
          <w:rFonts w:eastAsiaTheme="minorHAnsi"/>
          <w:sz w:val="20"/>
          <w:szCs w:val="20"/>
          <w:lang w:eastAsia="en-US"/>
        </w:rPr>
      </w:pPr>
    </w:p>
    <w:p w:rsidR="00332605" w:rsidRPr="00332605" w:rsidRDefault="00332605" w:rsidP="00332605">
      <w:pPr>
        <w:spacing w:after="200" w:line="360" w:lineRule="auto"/>
        <w:rPr>
          <w:rFonts w:eastAsiaTheme="minorHAnsi"/>
          <w:sz w:val="20"/>
          <w:szCs w:val="20"/>
          <w:lang w:eastAsia="en-US"/>
        </w:rPr>
      </w:pPr>
      <w:r w:rsidRPr="00332605">
        <w:rPr>
          <w:rFonts w:eastAsiaTheme="minorHAnsi"/>
          <w:sz w:val="20"/>
          <w:szCs w:val="20"/>
          <w:lang w:eastAsia="en-US"/>
        </w:rPr>
        <w:t>Ocena dostateczna:</w:t>
      </w:r>
    </w:p>
    <w:p w:rsidR="00332605" w:rsidRPr="00332605" w:rsidRDefault="00332605" w:rsidP="00332605">
      <w:pPr>
        <w:numPr>
          <w:ilvl w:val="0"/>
          <w:numId w:val="7"/>
        </w:numPr>
        <w:spacing w:after="200" w:line="360" w:lineRule="auto"/>
        <w:contextualSpacing/>
        <w:rPr>
          <w:rFonts w:eastAsiaTheme="minorHAnsi"/>
          <w:sz w:val="20"/>
          <w:szCs w:val="20"/>
          <w:lang w:eastAsia="en-US"/>
        </w:rPr>
      </w:pPr>
      <w:r w:rsidRPr="00332605">
        <w:rPr>
          <w:rFonts w:eastAsiaTheme="minorHAnsi"/>
          <w:sz w:val="20"/>
          <w:szCs w:val="20"/>
          <w:lang w:eastAsia="en-US"/>
        </w:rPr>
        <w:lastRenderedPageBreak/>
        <w:t>zna i potrafi operować niektórymi prostymi strukturami gramatycznymi określonymi w rozkładzie materiału</w:t>
      </w:r>
    </w:p>
    <w:p w:rsidR="00332605" w:rsidRPr="00332605" w:rsidRDefault="00332605" w:rsidP="00332605">
      <w:pPr>
        <w:numPr>
          <w:ilvl w:val="0"/>
          <w:numId w:val="7"/>
        </w:numPr>
        <w:spacing w:after="200" w:line="360" w:lineRule="auto"/>
        <w:contextualSpacing/>
        <w:rPr>
          <w:rFonts w:eastAsiaTheme="minorHAnsi"/>
          <w:sz w:val="20"/>
          <w:szCs w:val="20"/>
          <w:lang w:eastAsia="en-US"/>
        </w:rPr>
      </w:pPr>
      <w:r w:rsidRPr="00332605">
        <w:rPr>
          <w:rFonts w:eastAsiaTheme="minorHAnsi"/>
          <w:sz w:val="20"/>
          <w:szCs w:val="20"/>
          <w:lang w:eastAsia="en-US"/>
        </w:rPr>
        <w:t>buduje zdania, które nie zawsze są spójne - zdania zawierają błędy gramatyczne i logiczne, które czasami zakłócają sens przekazu</w:t>
      </w:r>
    </w:p>
    <w:p w:rsidR="00332605" w:rsidRPr="00332605" w:rsidRDefault="00332605" w:rsidP="00332605">
      <w:pPr>
        <w:numPr>
          <w:ilvl w:val="0"/>
          <w:numId w:val="7"/>
        </w:numPr>
        <w:spacing w:after="200" w:line="360" w:lineRule="auto"/>
        <w:contextualSpacing/>
        <w:rPr>
          <w:rFonts w:eastAsiaTheme="minorHAnsi"/>
          <w:sz w:val="20"/>
          <w:szCs w:val="20"/>
          <w:lang w:eastAsia="en-US"/>
        </w:rPr>
      </w:pPr>
      <w:r w:rsidRPr="00332605">
        <w:rPr>
          <w:rFonts w:eastAsiaTheme="minorHAnsi"/>
          <w:sz w:val="20"/>
          <w:szCs w:val="20"/>
          <w:lang w:eastAsia="en-US"/>
        </w:rPr>
        <w:t>na ogół używa słownictwa odpowiedniego do zadania, choć w ograniczonym zakresie</w:t>
      </w:r>
    </w:p>
    <w:p w:rsidR="00332605" w:rsidRPr="00332605" w:rsidRDefault="00332605" w:rsidP="00332605">
      <w:pPr>
        <w:numPr>
          <w:ilvl w:val="0"/>
          <w:numId w:val="7"/>
        </w:numPr>
        <w:spacing w:after="200" w:line="360" w:lineRule="auto"/>
        <w:contextualSpacing/>
        <w:rPr>
          <w:rFonts w:eastAsiaTheme="minorHAnsi"/>
          <w:sz w:val="20"/>
          <w:szCs w:val="20"/>
          <w:lang w:eastAsia="en-US"/>
        </w:rPr>
      </w:pPr>
      <w:r w:rsidRPr="00332605">
        <w:rPr>
          <w:rFonts w:eastAsiaTheme="minorHAnsi"/>
          <w:sz w:val="20"/>
          <w:szCs w:val="20"/>
          <w:lang w:eastAsia="en-US"/>
        </w:rPr>
        <w:t>nieregularnie wykonuje prace domowe i projektowe – prace zawierają błędy</w:t>
      </w:r>
    </w:p>
    <w:p w:rsidR="00332605" w:rsidRPr="00332605" w:rsidRDefault="00332605" w:rsidP="00332605">
      <w:pPr>
        <w:numPr>
          <w:ilvl w:val="0"/>
          <w:numId w:val="7"/>
        </w:numPr>
        <w:spacing w:after="200" w:line="360" w:lineRule="auto"/>
        <w:contextualSpacing/>
        <w:rPr>
          <w:rFonts w:eastAsiaTheme="minorHAnsi"/>
          <w:sz w:val="20"/>
          <w:szCs w:val="20"/>
          <w:lang w:eastAsia="en-US"/>
        </w:rPr>
      </w:pPr>
      <w:r w:rsidRPr="00332605">
        <w:rPr>
          <w:rFonts w:eastAsiaTheme="minorHAnsi"/>
          <w:sz w:val="20"/>
          <w:szCs w:val="20"/>
          <w:lang w:eastAsia="en-US"/>
        </w:rPr>
        <w:t>rzadko aktywnie uczestniczy w lekcjach</w:t>
      </w:r>
    </w:p>
    <w:p w:rsidR="00332605" w:rsidRDefault="00332605" w:rsidP="00332605">
      <w:pPr>
        <w:spacing w:after="200" w:line="360" w:lineRule="auto"/>
        <w:rPr>
          <w:rFonts w:eastAsiaTheme="minorHAnsi"/>
          <w:sz w:val="20"/>
          <w:szCs w:val="20"/>
          <w:lang w:eastAsia="en-US"/>
        </w:rPr>
      </w:pPr>
    </w:p>
    <w:p w:rsidR="00332605" w:rsidRPr="00332605" w:rsidRDefault="00332605" w:rsidP="00332605">
      <w:pPr>
        <w:spacing w:after="200" w:line="360" w:lineRule="auto"/>
        <w:rPr>
          <w:rFonts w:eastAsiaTheme="minorHAnsi"/>
          <w:sz w:val="20"/>
          <w:szCs w:val="20"/>
          <w:lang w:eastAsia="en-US"/>
        </w:rPr>
      </w:pPr>
      <w:r w:rsidRPr="00332605">
        <w:rPr>
          <w:rFonts w:eastAsiaTheme="minorHAnsi"/>
          <w:sz w:val="20"/>
          <w:szCs w:val="20"/>
          <w:lang w:eastAsia="en-US"/>
        </w:rPr>
        <w:t>Ocena dopuszczająca:</w:t>
      </w:r>
    </w:p>
    <w:p w:rsidR="00332605" w:rsidRPr="00332605" w:rsidRDefault="00332605" w:rsidP="00332605">
      <w:pPr>
        <w:numPr>
          <w:ilvl w:val="0"/>
          <w:numId w:val="8"/>
        </w:numPr>
        <w:spacing w:after="200" w:line="360" w:lineRule="auto"/>
        <w:contextualSpacing/>
        <w:rPr>
          <w:rFonts w:eastAsiaTheme="minorHAnsi"/>
          <w:sz w:val="20"/>
          <w:szCs w:val="20"/>
          <w:lang w:eastAsia="en-US"/>
        </w:rPr>
      </w:pPr>
      <w:r w:rsidRPr="00332605">
        <w:rPr>
          <w:rFonts w:eastAsiaTheme="minorHAnsi"/>
          <w:sz w:val="20"/>
          <w:szCs w:val="20"/>
          <w:lang w:eastAsia="en-US"/>
        </w:rPr>
        <w:t>słabo zna struktury gramatyczne określone w rozkładzie materiału i ma problemy z wykorzystaniem ich w praktyce</w:t>
      </w:r>
    </w:p>
    <w:p w:rsidR="00332605" w:rsidRPr="00332605" w:rsidRDefault="00332605" w:rsidP="00332605">
      <w:pPr>
        <w:numPr>
          <w:ilvl w:val="0"/>
          <w:numId w:val="8"/>
        </w:numPr>
        <w:spacing w:after="200" w:line="360" w:lineRule="auto"/>
        <w:contextualSpacing/>
        <w:rPr>
          <w:rFonts w:eastAsiaTheme="minorHAnsi"/>
          <w:sz w:val="20"/>
          <w:szCs w:val="20"/>
          <w:lang w:eastAsia="en-US"/>
        </w:rPr>
      </w:pPr>
      <w:r w:rsidRPr="00332605">
        <w:rPr>
          <w:rFonts w:eastAsiaTheme="minorHAnsi"/>
          <w:sz w:val="20"/>
          <w:szCs w:val="20"/>
          <w:lang w:eastAsia="en-US"/>
        </w:rPr>
        <w:t>zdania, które buduje są mało zrozumiałe i na ogół niespójne pod względem gramatycznym i logicznym – uczeń niechętnie przystępuje do samodzielnej pracy</w:t>
      </w:r>
    </w:p>
    <w:p w:rsidR="00332605" w:rsidRPr="00332605" w:rsidRDefault="00332605" w:rsidP="00332605">
      <w:pPr>
        <w:numPr>
          <w:ilvl w:val="0"/>
          <w:numId w:val="8"/>
        </w:numPr>
        <w:spacing w:after="200" w:line="360" w:lineRule="auto"/>
        <w:contextualSpacing/>
        <w:rPr>
          <w:rFonts w:eastAsiaTheme="minorHAnsi"/>
          <w:sz w:val="20"/>
          <w:szCs w:val="20"/>
          <w:lang w:eastAsia="en-US"/>
        </w:rPr>
      </w:pPr>
      <w:r w:rsidRPr="00332605">
        <w:rPr>
          <w:rFonts w:eastAsiaTheme="minorHAnsi"/>
          <w:sz w:val="20"/>
          <w:szCs w:val="20"/>
          <w:lang w:eastAsia="en-US"/>
        </w:rPr>
        <w:t>dysponuje bardzo ograniczonym słownictwem</w:t>
      </w:r>
    </w:p>
    <w:p w:rsidR="00332605" w:rsidRPr="00332605" w:rsidRDefault="00332605" w:rsidP="00332605">
      <w:pPr>
        <w:numPr>
          <w:ilvl w:val="0"/>
          <w:numId w:val="8"/>
        </w:numPr>
        <w:spacing w:after="200" w:line="360" w:lineRule="auto"/>
        <w:contextualSpacing/>
        <w:rPr>
          <w:rFonts w:eastAsiaTheme="minorHAnsi"/>
          <w:sz w:val="20"/>
          <w:szCs w:val="20"/>
          <w:lang w:eastAsia="en-US"/>
        </w:rPr>
      </w:pPr>
      <w:r w:rsidRPr="00332605">
        <w:rPr>
          <w:rFonts w:eastAsiaTheme="minorHAnsi"/>
          <w:sz w:val="20"/>
          <w:szCs w:val="20"/>
          <w:lang w:eastAsia="en-US"/>
        </w:rPr>
        <w:t>potrzebuje pomocy nauczyciela przy wykonywaniu prostych zadań gramatycznych i leksykalnych</w:t>
      </w:r>
    </w:p>
    <w:p w:rsidR="00332605" w:rsidRPr="00332605" w:rsidRDefault="00332605" w:rsidP="00332605">
      <w:pPr>
        <w:numPr>
          <w:ilvl w:val="0"/>
          <w:numId w:val="8"/>
        </w:numPr>
        <w:spacing w:after="200" w:line="360" w:lineRule="auto"/>
        <w:contextualSpacing/>
        <w:rPr>
          <w:rFonts w:eastAsiaTheme="minorHAnsi"/>
          <w:sz w:val="20"/>
          <w:szCs w:val="20"/>
          <w:lang w:eastAsia="en-US"/>
        </w:rPr>
      </w:pPr>
      <w:r w:rsidRPr="00332605">
        <w:rPr>
          <w:rFonts w:eastAsiaTheme="minorHAnsi"/>
          <w:sz w:val="20"/>
          <w:szCs w:val="20"/>
          <w:lang w:eastAsia="en-US"/>
        </w:rPr>
        <w:t>sporadycznie odrabia prace domowe i projektowe</w:t>
      </w:r>
    </w:p>
    <w:p w:rsidR="00332605" w:rsidRPr="00332605" w:rsidRDefault="00332605" w:rsidP="00332605">
      <w:pPr>
        <w:numPr>
          <w:ilvl w:val="0"/>
          <w:numId w:val="8"/>
        </w:numPr>
        <w:spacing w:after="200" w:line="360" w:lineRule="auto"/>
        <w:contextualSpacing/>
        <w:rPr>
          <w:rFonts w:eastAsiaTheme="minorHAnsi"/>
          <w:sz w:val="20"/>
          <w:szCs w:val="20"/>
          <w:lang w:eastAsia="en-US"/>
        </w:rPr>
      </w:pPr>
      <w:r w:rsidRPr="00332605">
        <w:rPr>
          <w:rFonts w:eastAsiaTheme="minorHAnsi"/>
          <w:sz w:val="20"/>
          <w:szCs w:val="20"/>
          <w:lang w:eastAsia="en-US"/>
        </w:rPr>
        <w:t>nie uczestniczy aktywnie w zajęciach – nie zgłasza się do zadań, a zmuszany do odpowiedzi, popełnia wiele błędów</w:t>
      </w:r>
    </w:p>
    <w:p w:rsidR="00332605" w:rsidRDefault="00332605" w:rsidP="00332605">
      <w:pPr>
        <w:spacing w:after="200" w:line="360" w:lineRule="auto"/>
        <w:rPr>
          <w:rFonts w:eastAsiaTheme="minorHAnsi"/>
          <w:sz w:val="20"/>
          <w:szCs w:val="20"/>
          <w:lang w:eastAsia="en-US"/>
        </w:rPr>
      </w:pPr>
    </w:p>
    <w:p w:rsidR="00332605" w:rsidRPr="00332605" w:rsidRDefault="00332605" w:rsidP="00332605">
      <w:pPr>
        <w:spacing w:after="200" w:line="360" w:lineRule="auto"/>
        <w:rPr>
          <w:rFonts w:eastAsiaTheme="minorHAnsi"/>
          <w:sz w:val="20"/>
          <w:szCs w:val="20"/>
          <w:lang w:eastAsia="en-US"/>
        </w:rPr>
      </w:pPr>
      <w:r w:rsidRPr="00332605">
        <w:rPr>
          <w:rFonts w:eastAsiaTheme="minorHAnsi"/>
          <w:sz w:val="20"/>
          <w:szCs w:val="20"/>
          <w:lang w:eastAsia="en-US"/>
        </w:rPr>
        <w:t>Ocena niedostateczna:</w:t>
      </w:r>
    </w:p>
    <w:p w:rsidR="00332605" w:rsidRPr="00332605" w:rsidRDefault="00332605" w:rsidP="00332605">
      <w:pPr>
        <w:numPr>
          <w:ilvl w:val="0"/>
          <w:numId w:val="9"/>
        </w:numPr>
        <w:spacing w:after="200" w:line="360" w:lineRule="auto"/>
        <w:contextualSpacing/>
        <w:rPr>
          <w:rFonts w:eastAsiaTheme="minorHAnsi"/>
          <w:sz w:val="20"/>
          <w:szCs w:val="20"/>
          <w:lang w:eastAsia="en-US"/>
        </w:rPr>
      </w:pPr>
      <w:r w:rsidRPr="00332605">
        <w:rPr>
          <w:rFonts w:eastAsiaTheme="minorHAnsi"/>
          <w:sz w:val="20"/>
          <w:szCs w:val="20"/>
          <w:lang w:eastAsia="en-US"/>
        </w:rPr>
        <w:t>nie opanował podstawowych zagadnień gramatycznych określonych w rozkładzie materiału</w:t>
      </w:r>
    </w:p>
    <w:p w:rsidR="00332605" w:rsidRPr="00332605" w:rsidRDefault="00332605" w:rsidP="00332605">
      <w:pPr>
        <w:numPr>
          <w:ilvl w:val="0"/>
          <w:numId w:val="9"/>
        </w:numPr>
        <w:spacing w:after="200" w:line="360" w:lineRule="auto"/>
        <w:contextualSpacing/>
        <w:rPr>
          <w:rFonts w:eastAsiaTheme="minorHAnsi"/>
          <w:sz w:val="20"/>
          <w:szCs w:val="20"/>
          <w:lang w:eastAsia="en-US"/>
        </w:rPr>
      </w:pPr>
      <w:r w:rsidRPr="00332605">
        <w:rPr>
          <w:rFonts w:eastAsiaTheme="minorHAnsi"/>
          <w:sz w:val="20"/>
          <w:szCs w:val="20"/>
          <w:lang w:eastAsia="en-US"/>
        </w:rPr>
        <w:t>nie zna podstawowych słów i wyrażeń</w:t>
      </w:r>
    </w:p>
    <w:p w:rsidR="00332605" w:rsidRPr="00332605" w:rsidRDefault="00332605" w:rsidP="00332605">
      <w:pPr>
        <w:numPr>
          <w:ilvl w:val="0"/>
          <w:numId w:val="9"/>
        </w:numPr>
        <w:spacing w:after="200" w:line="360" w:lineRule="auto"/>
        <w:contextualSpacing/>
        <w:rPr>
          <w:rFonts w:eastAsiaTheme="minorHAnsi"/>
          <w:sz w:val="20"/>
          <w:szCs w:val="20"/>
          <w:lang w:eastAsia="en-US"/>
        </w:rPr>
      </w:pPr>
      <w:r w:rsidRPr="00332605">
        <w:rPr>
          <w:rFonts w:eastAsiaTheme="minorHAnsi"/>
          <w:sz w:val="20"/>
          <w:szCs w:val="20"/>
          <w:lang w:eastAsia="en-US"/>
        </w:rPr>
        <w:t>nie potrafi budować prostych zdań, nawet z pomocą nauczyciela</w:t>
      </w:r>
    </w:p>
    <w:p w:rsidR="00332605" w:rsidRPr="00332605" w:rsidRDefault="00332605" w:rsidP="00332605">
      <w:pPr>
        <w:numPr>
          <w:ilvl w:val="0"/>
          <w:numId w:val="9"/>
        </w:numPr>
        <w:spacing w:after="200" w:line="360" w:lineRule="auto"/>
        <w:contextualSpacing/>
        <w:rPr>
          <w:rFonts w:eastAsiaTheme="minorHAnsi"/>
          <w:sz w:val="20"/>
          <w:szCs w:val="20"/>
          <w:lang w:eastAsia="en-US"/>
        </w:rPr>
      </w:pPr>
      <w:r w:rsidRPr="00332605">
        <w:rPr>
          <w:rFonts w:eastAsiaTheme="minorHAnsi"/>
          <w:sz w:val="20"/>
          <w:szCs w:val="20"/>
          <w:lang w:eastAsia="en-US"/>
        </w:rPr>
        <w:t>bardzo rzadko odrabia prace domowe lub projektowe, które zawsze zawierają błędy uniemożliwiające zrozumienie treści</w:t>
      </w:r>
    </w:p>
    <w:p w:rsidR="00332605" w:rsidRPr="00332605" w:rsidRDefault="00332605" w:rsidP="00332605">
      <w:pPr>
        <w:spacing w:line="360" w:lineRule="auto"/>
        <w:rPr>
          <w:sz w:val="20"/>
          <w:szCs w:val="20"/>
        </w:rPr>
      </w:pPr>
    </w:p>
    <w:sectPr w:rsidR="00332605" w:rsidRPr="00332605" w:rsidSect="0070556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560B"/>
    <w:multiLevelType w:val="hybridMultilevel"/>
    <w:tmpl w:val="57EC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026059"/>
    <w:multiLevelType w:val="hybridMultilevel"/>
    <w:tmpl w:val="664E2E92"/>
    <w:lvl w:ilvl="0" w:tplc="0344C2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B528F1"/>
    <w:multiLevelType w:val="hybridMultilevel"/>
    <w:tmpl w:val="AABEE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1813A44"/>
    <w:multiLevelType w:val="hybridMultilevel"/>
    <w:tmpl w:val="03565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697FD8"/>
    <w:multiLevelType w:val="hybridMultilevel"/>
    <w:tmpl w:val="099CF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3E6CBA"/>
    <w:multiLevelType w:val="hybridMultilevel"/>
    <w:tmpl w:val="E34A4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CC4380F"/>
    <w:multiLevelType w:val="hybridMultilevel"/>
    <w:tmpl w:val="A1885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DE55EB"/>
    <w:multiLevelType w:val="hybridMultilevel"/>
    <w:tmpl w:val="BF8CF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4011FCA"/>
    <w:multiLevelType w:val="hybridMultilevel"/>
    <w:tmpl w:val="6CA20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C1"/>
    <w:rsid w:val="00332605"/>
    <w:rsid w:val="004427C1"/>
    <w:rsid w:val="006C7536"/>
    <w:rsid w:val="00705562"/>
    <w:rsid w:val="009E6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27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27C1"/>
    <w:pPr>
      <w:ind w:left="720"/>
      <w:contextualSpacing/>
    </w:pPr>
  </w:style>
  <w:style w:type="paragraph" w:customStyle="1" w:styleId="Default">
    <w:name w:val="Default"/>
    <w:rsid w:val="004427C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27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27C1"/>
    <w:pPr>
      <w:ind w:left="720"/>
      <w:contextualSpacing/>
    </w:pPr>
  </w:style>
  <w:style w:type="paragraph" w:customStyle="1" w:styleId="Default">
    <w:name w:val="Default"/>
    <w:rsid w:val="004427C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757</Words>
  <Characters>4544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Pracownia Komputerow</dc:creator>
  <cp:lastModifiedBy>Pracownia Komputerow</cp:lastModifiedBy>
  <cp:revision>4</cp:revision>
  <dcterms:created xsi:type="dcterms:W3CDTF">2021-12-10T11:10:00Z</dcterms:created>
  <dcterms:modified xsi:type="dcterms:W3CDTF">2021-12-13T17:05:00Z</dcterms:modified>
</cp:coreProperties>
</file>